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A929B" w14:textId="082ADCF4" w:rsidR="00082BB1" w:rsidRPr="00E066EC" w:rsidRDefault="006A6449" w:rsidP="00AE1007">
      <w:pPr>
        <w:spacing w:after="0" w:line="300" w:lineRule="auto"/>
        <w:jc w:val="both"/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6A644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6F16D3A" wp14:editId="1BBB2575">
            <wp:simplePos x="0" y="0"/>
            <wp:positionH relativeFrom="column">
              <wp:posOffset>4197985</wp:posOffset>
            </wp:positionH>
            <wp:positionV relativeFrom="paragraph">
              <wp:posOffset>141757</wp:posOffset>
            </wp:positionV>
            <wp:extent cx="1648460" cy="1492250"/>
            <wp:effectExtent l="0" t="0" r="8890" b="0"/>
            <wp:wrapSquare wrapText="bothSides"/>
            <wp:docPr id="1" name="Рисунок 1" descr="C:\Users\slobodianin.vp\Desktop\Рабочий стол\1 Все олимпиады\2. Региональный этап\1. Регион 2020-21\Задачи и задания\9\Рисунки\2.9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lobodianin.vp\Desktop\Рабочий стол\1 Все олимпиады\2. Региональный этап\1. Регион 2020-21\Задачи и задания\9\Рисунки\2.9.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50A8">
        <w:rPr>
          <w:rFonts w:ascii="Times New Roman" w:hAnsi="Times New Roman" w:cs="Times New Roman"/>
          <w:b/>
          <w:bCs/>
          <w:sz w:val="24"/>
          <w:szCs w:val="24"/>
        </w:rPr>
        <w:t xml:space="preserve">Задача 2.9.2. </w:t>
      </w:r>
      <w:r w:rsidR="00C46129" w:rsidRPr="00291109">
        <w:rPr>
          <w:rFonts w:ascii="Times New Roman" w:hAnsi="Times New Roman" w:cs="Times New Roman"/>
          <w:b/>
          <w:bCs/>
          <w:sz w:val="24"/>
          <w:szCs w:val="24"/>
        </w:rPr>
        <w:t xml:space="preserve">Трехлитровый </w:t>
      </w:r>
      <w:r w:rsidR="00884D75" w:rsidRPr="00575599">
        <w:rPr>
          <w:rFonts w:ascii="Times New Roman" w:hAnsi="Times New Roman" w:cs="Times New Roman"/>
          <w:b/>
          <w:bCs/>
          <w:sz w:val="24"/>
          <w:szCs w:val="24"/>
        </w:rPr>
        <w:t>сосуд</w:t>
      </w:r>
      <w:r w:rsidR="005A50A8">
        <w:rPr>
          <w:rFonts w:ascii="Times New Roman" w:hAnsi="Times New Roman" w:cs="Times New Roman"/>
          <w:b/>
          <w:bCs/>
          <w:sz w:val="24"/>
          <w:szCs w:val="24"/>
        </w:rPr>
        <w:t xml:space="preserve"> (10 баллов). </w:t>
      </w:r>
      <w:r w:rsidR="00AE1007" w:rsidRPr="00AE1007">
        <w:rPr>
          <w:rFonts w:ascii="Times New Roman" w:hAnsi="Times New Roman" w:cs="Times New Roman"/>
          <w:bCs/>
          <w:sz w:val="24"/>
          <w:szCs w:val="24"/>
        </w:rPr>
        <w:t>Тонкостенный с</w:t>
      </w:r>
      <w:r w:rsidR="00575599" w:rsidRPr="00AE1007">
        <w:rPr>
          <w:rFonts w:ascii="Times New Roman" w:hAnsi="Times New Roman" w:cs="Times New Roman"/>
          <w:sz w:val="24"/>
          <w:szCs w:val="24"/>
        </w:rPr>
        <w:t>осуд</w:t>
      </w:r>
      <w:r w:rsidR="00575599">
        <w:rPr>
          <w:rFonts w:ascii="Times New Roman" w:hAnsi="Times New Roman" w:cs="Times New Roman"/>
          <w:sz w:val="24"/>
          <w:szCs w:val="24"/>
        </w:rPr>
        <w:t xml:space="preserve"> (в</w:t>
      </w:r>
      <w:r w:rsidR="00AE1007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форме</w:t>
      </w:r>
      <w:r w:rsidR="00575599">
        <w:rPr>
          <w:rFonts w:ascii="Times New Roman" w:hAnsi="Times New Roman" w:cs="Times New Roman"/>
          <w:sz w:val="24"/>
          <w:szCs w:val="24"/>
        </w:rPr>
        <w:t xml:space="preserve"> </w:t>
      </w:r>
      <w:r w:rsidR="00D83EB1" w:rsidRPr="00291109">
        <w:rPr>
          <w:rFonts w:ascii="Times New Roman" w:hAnsi="Times New Roman" w:cs="Times New Roman"/>
          <w:sz w:val="24"/>
          <w:szCs w:val="24"/>
        </w:rPr>
        <w:t>уголк</w:t>
      </w:r>
      <w:r w:rsidR="00575599">
        <w:rPr>
          <w:rFonts w:ascii="Times New Roman" w:hAnsi="Times New Roman" w:cs="Times New Roman"/>
          <w:sz w:val="24"/>
          <w:szCs w:val="24"/>
        </w:rPr>
        <w:t>а)</w:t>
      </w:r>
      <w:r w:rsidR="00D83EB1" w:rsidRPr="00291109">
        <w:rPr>
          <w:rFonts w:ascii="Times New Roman" w:hAnsi="Times New Roman" w:cs="Times New Roman"/>
          <w:sz w:val="24"/>
          <w:szCs w:val="24"/>
        </w:rPr>
        <w:t xml:space="preserve"> без дн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83EB1" w:rsidRPr="00291109">
        <w:rPr>
          <w:rFonts w:ascii="Times New Roman" w:hAnsi="Times New Roman" w:cs="Times New Roman"/>
          <w:sz w:val="24"/>
          <w:szCs w:val="24"/>
        </w:rPr>
        <w:t>, изображенный на рисунке, установ</w:t>
      </w:r>
      <w:r w:rsidR="00AE1007">
        <w:rPr>
          <w:rFonts w:ascii="Times New Roman" w:hAnsi="Times New Roman" w:cs="Times New Roman"/>
          <w:sz w:val="24"/>
          <w:szCs w:val="24"/>
        </w:rPr>
        <w:t>лен</w:t>
      </w:r>
      <w:r w:rsidR="00D83EB1" w:rsidRPr="00291109">
        <w:rPr>
          <w:rFonts w:ascii="Times New Roman" w:hAnsi="Times New Roman" w:cs="Times New Roman"/>
          <w:sz w:val="24"/>
          <w:szCs w:val="24"/>
        </w:rPr>
        <w:t xml:space="preserve"> на гладк</w:t>
      </w:r>
      <w:r w:rsidR="00AE1007">
        <w:rPr>
          <w:rFonts w:ascii="Times New Roman" w:hAnsi="Times New Roman" w:cs="Times New Roman"/>
          <w:sz w:val="24"/>
          <w:szCs w:val="24"/>
        </w:rPr>
        <w:t>ой</w:t>
      </w:r>
      <w:r w:rsidR="00D83EB1" w:rsidRPr="00291109">
        <w:rPr>
          <w:rFonts w:ascii="Times New Roman" w:hAnsi="Times New Roman" w:cs="Times New Roman"/>
          <w:sz w:val="24"/>
          <w:szCs w:val="24"/>
        </w:rPr>
        <w:t xml:space="preserve"> </w:t>
      </w:r>
      <w:r w:rsidR="00AE1007">
        <w:rPr>
          <w:rFonts w:ascii="Times New Roman" w:hAnsi="Times New Roman" w:cs="Times New Roman"/>
          <w:sz w:val="24"/>
          <w:szCs w:val="24"/>
        </w:rPr>
        <w:t>горизонтальной</w:t>
      </w:r>
      <w:r w:rsidR="00D83EB1" w:rsidRPr="00291109">
        <w:rPr>
          <w:rFonts w:ascii="Times New Roman" w:hAnsi="Times New Roman" w:cs="Times New Roman"/>
          <w:sz w:val="24"/>
          <w:szCs w:val="24"/>
        </w:rPr>
        <w:t xml:space="preserve"> поверхност</w:t>
      </w:r>
      <w:r w:rsidR="00AE1007">
        <w:rPr>
          <w:rFonts w:ascii="Times New Roman" w:hAnsi="Times New Roman" w:cs="Times New Roman"/>
          <w:sz w:val="24"/>
          <w:szCs w:val="24"/>
        </w:rPr>
        <w:t>и. В него</w:t>
      </w:r>
      <w:r w:rsidR="00BF3C1B" w:rsidRPr="00291109">
        <w:rPr>
          <w:rFonts w:ascii="Times New Roman" w:hAnsi="Times New Roman" w:cs="Times New Roman"/>
          <w:sz w:val="24"/>
          <w:szCs w:val="24"/>
        </w:rPr>
        <w:t xml:space="preserve"> через </w:t>
      </w:r>
      <w:r w:rsidR="00D83EB1" w:rsidRPr="00291109">
        <w:rPr>
          <w:rFonts w:ascii="Times New Roman" w:hAnsi="Times New Roman" w:cs="Times New Roman"/>
          <w:sz w:val="24"/>
          <w:szCs w:val="24"/>
        </w:rPr>
        <w:t>небольшое отверстие</w:t>
      </w:r>
      <w:r w:rsidR="00BF3C1B" w:rsidRPr="00291109">
        <w:rPr>
          <w:rFonts w:ascii="Times New Roman" w:hAnsi="Times New Roman" w:cs="Times New Roman"/>
          <w:sz w:val="24"/>
          <w:szCs w:val="24"/>
        </w:rPr>
        <w:t xml:space="preserve"> в</w:t>
      </w:r>
      <w:r w:rsidR="000D698A" w:rsidRPr="00291109">
        <w:rPr>
          <w:rFonts w:ascii="Times New Roman" w:hAnsi="Times New Roman" w:cs="Times New Roman"/>
          <w:sz w:val="24"/>
          <w:szCs w:val="24"/>
        </w:rPr>
        <w:t xml:space="preserve"> правой</w:t>
      </w:r>
      <w:r w:rsidR="00BF3C1B" w:rsidRPr="00291109">
        <w:rPr>
          <w:rFonts w:ascii="Times New Roman" w:hAnsi="Times New Roman" w:cs="Times New Roman"/>
          <w:sz w:val="24"/>
          <w:szCs w:val="24"/>
        </w:rPr>
        <w:t xml:space="preserve"> верхней грани </w:t>
      </w:r>
      <w:r w:rsidR="00D83EB1" w:rsidRPr="00291109">
        <w:rPr>
          <w:rFonts w:ascii="Times New Roman" w:hAnsi="Times New Roman" w:cs="Times New Roman"/>
          <w:sz w:val="24"/>
          <w:szCs w:val="24"/>
        </w:rPr>
        <w:t>налив</w:t>
      </w:r>
      <w:r w:rsidR="007B2927" w:rsidRPr="00291109">
        <w:rPr>
          <w:rFonts w:ascii="Times New Roman" w:hAnsi="Times New Roman" w:cs="Times New Roman"/>
          <w:sz w:val="24"/>
          <w:szCs w:val="24"/>
        </w:rPr>
        <w:t>а</w:t>
      </w:r>
      <w:r w:rsidR="00AE1007">
        <w:rPr>
          <w:rFonts w:ascii="Times New Roman" w:hAnsi="Times New Roman" w:cs="Times New Roman"/>
          <w:sz w:val="24"/>
          <w:szCs w:val="24"/>
        </w:rPr>
        <w:t>ют</w:t>
      </w:r>
      <w:r w:rsidR="00D83EB1" w:rsidRPr="00291109">
        <w:rPr>
          <w:rFonts w:ascii="Times New Roman" w:hAnsi="Times New Roman" w:cs="Times New Roman"/>
          <w:sz w:val="24"/>
          <w:szCs w:val="24"/>
        </w:rPr>
        <w:t xml:space="preserve"> воду. </w:t>
      </w:r>
      <w:r w:rsidR="00AE1007">
        <w:rPr>
          <w:rFonts w:ascii="Times New Roman" w:hAnsi="Times New Roman" w:cs="Times New Roman"/>
          <w:sz w:val="24"/>
          <w:szCs w:val="24"/>
        </w:rPr>
        <w:t xml:space="preserve">Когда </w:t>
      </w:r>
      <w:r w:rsidR="00AE1007" w:rsidRPr="00082BB1">
        <w:rPr>
          <w:rFonts w:ascii="Times New Roman" w:hAnsi="Times New Roman" w:cs="Times New Roman"/>
          <w:sz w:val="24"/>
          <w:szCs w:val="24"/>
        </w:rPr>
        <w:t>5/6</w:t>
      </w:r>
      <w:r w:rsidR="00AE1007">
        <w:rPr>
          <w:rFonts w:ascii="Times New Roman" w:hAnsi="Times New Roman" w:cs="Times New Roman"/>
          <w:sz w:val="24"/>
          <w:szCs w:val="24"/>
        </w:rPr>
        <w:t xml:space="preserve"> </w:t>
      </w:r>
      <w:r w:rsidR="00AE1007" w:rsidRPr="00291109">
        <w:rPr>
          <w:rFonts w:ascii="Times New Roman" w:eastAsiaTheme="minorEastAsia" w:hAnsi="Times New Roman" w:cs="Times New Roman"/>
          <w:iCs/>
          <w:sz w:val="24"/>
          <w:szCs w:val="24"/>
        </w:rPr>
        <w:t xml:space="preserve">объема </w:t>
      </w:r>
      <w:r w:rsidR="00AE1007">
        <w:rPr>
          <w:rFonts w:ascii="Times New Roman" w:eastAsiaTheme="minorEastAsia" w:hAnsi="Times New Roman" w:cs="Times New Roman"/>
          <w:iCs/>
          <w:sz w:val="24"/>
          <w:szCs w:val="24"/>
        </w:rPr>
        <w:t>сосуда</w:t>
      </w:r>
      <w:r w:rsidR="00AE1007">
        <w:rPr>
          <w:rFonts w:ascii="Times New Roman" w:hAnsi="Times New Roman" w:cs="Times New Roman"/>
          <w:sz w:val="24"/>
          <w:szCs w:val="24"/>
        </w:rPr>
        <w:t xml:space="preserve"> оказывается заполненным</w:t>
      </w:r>
      <w:r w:rsidR="00D83EB1" w:rsidRPr="00291109">
        <w:rPr>
          <w:rFonts w:ascii="Times New Roman" w:hAnsi="Times New Roman" w:cs="Times New Roman"/>
          <w:sz w:val="24"/>
          <w:szCs w:val="24"/>
        </w:rPr>
        <w:t xml:space="preserve">, </w:t>
      </w:r>
      <w:r w:rsidR="00BF3C1B" w:rsidRPr="00291109">
        <w:rPr>
          <w:rFonts w:ascii="Times New Roman" w:eastAsiaTheme="minorEastAsia" w:hAnsi="Times New Roman" w:cs="Times New Roman"/>
          <w:iCs/>
          <w:sz w:val="24"/>
          <w:szCs w:val="24"/>
        </w:rPr>
        <w:t>вода начина</w:t>
      </w:r>
      <w:r w:rsidR="004B01E6">
        <w:rPr>
          <w:rFonts w:ascii="Times New Roman" w:eastAsiaTheme="minorEastAsia" w:hAnsi="Times New Roman" w:cs="Times New Roman"/>
          <w:iCs/>
          <w:sz w:val="24"/>
          <w:szCs w:val="24"/>
        </w:rPr>
        <w:t>ет</w:t>
      </w:r>
      <w:r w:rsidR="00BF3C1B" w:rsidRPr="00291109">
        <w:rPr>
          <w:rFonts w:ascii="Times New Roman" w:eastAsiaTheme="minorEastAsia" w:hAnsi="Times New Roman" w:cs="Times New Roman"/>
          <w:iCs/>
          <w:sz w:val="24"/>
          <w:szCs w:val="24"/>
        </w:rPr>
        <w:t xml:space="preserve"> </w:t>
      </w:r>
      <w:r w:rsidR="007B2927" w:rsidRPr="002B63CF">
        <w:rPr>
          <w:rFonts w:ascii="Times New Roman" w:eastAsiaTheme="minorEastAsia" w:hAnsi="Times New Roman" w:cs="Times New Roman"/>
          <w:iCs/>
          <w:sz w:val="24"/>
          <w:szCs w:val="24"/>
        </w:rPr>
        <w:t>вы</w:t>
      </w:r>
      <w:r w:rsidR="00BF3C1B" w:rsidRPr="002B63CF">
        <w:rPr>
          <w:rFonts w:ascii="Times New Roman" w:eastAsiaTheme="minorEastAsia" w:hAnsi="Times New Roman" w:cs="Times New Roman"/>
          <w:iCs/>
          <w:sz w:val="24"/>
          <w:szCs w:val="24"/>
        </w:rPr>
        <w:t xml:space="preserve">текать </w:t>
      </w:r>
      <w:r w:rsidR="007B2927" w:rsidRPr="002B63CF">
        <w:rPr>
          <w:rFonts w:ascii="Times New Roman" w:eastAsiaTheme="minorEastAsia" w:hAnsi="Times New Roman" w:cs="Times New Roman"/>
          <w:iCs/>
          <w:sz w:val="24"/>
          <w:szCs w:val="24"/>
        </w:rPr>
        <w:t>из-</w:t>
      </w:r>
      <w:r w:rsidR="00BF3C1B" w:rsidRPr="002B63CF">
        <w:rPr>
          <w:rFonts w:ascii="Times New Roman" w:eastAsiaTheme="minorEastAsia" w:hAnsi="Times New Roman" w:cs="Times New Roman"/>
          <w:iCs/>
          <w:sz w:val="24"/>
          <w:szCs w:val="24"/>
        </w:rPr>
        <w:t xml:space="preserve">под </w:t>
      </w:r>
      <w:r w:rsidR="007B2927" w:rsidRPr="002B63CF">
        <w:rPr>
          <w:rFonts w:ascii="Times New Roman" w:eastAsiaTheme="minorEastAsia" w:hAnsi="Times New Roman" w:cs="Times New Roman"/>
          <w:iCs/>
          <w:sz w:val="24"/>
          <w:szCs w:val="24"/>
        </w:rPr>
        <w:t>него</w:t>
      </w:r>
      <w:r w:rsidR="00BF3C1B" w:rsidRPr="002B63CF">
        <w:rPr>
          <w:rFonts w:ascii="Times New Roman" w:eastAsiaTheme="minorEastAsia" w:hAnsi="Times New Roman" w:cs="Times New Roman"/>
          <w:iCs/>
          <w:sz w:val="24"/>
          <w:szCs w:val="24"/>
        </w:rPr>
        <w:t>.</w:t>
      </w:r>
      <w:r w:rsidR="00790DB6" w:rsidRPr="002B63CF">
        <w:rPr>
          <w:rFonts w:ascii="Times New Roman" w:eastAsiaTheme="minorEastAsia" w:hAnsi="Times New Roman" w:cs="Times New Roman"/>
          <w:iCs/>
          <w:sz w:val="24"/>
          <w:szCs w:val="24"/>
        </w:rPr>
        <w:t xml:space="preserve"> </w:t>
      </w:r>
      <w:r w:rsidR="00AE1007" w:rsidRPr="00575599">
        <w:rPr>
          <w:rFonts w:ascii="Times New Roman" w:eastAsiaTheme="minorEastAsia" w:hAnsi="Times New Roman" w:cs="Times New Roman"/>
          <w:iCs/>
          <w:sz w:val="24"/>
          <w:szCs w:val="24"/>
        </w:rPr>
        <w:t xml:space="preserve">Определите массу </w:t>
      </w:r>
      <w:r w:rsidR="00AE1007">
        <w:rPr>
          <w:rFonts w:ascii="Times New Roman" w:eastAsiaTheme="minorEastAsia" w:hAnsi="Times New Roman" w:cs="Times New Roman"/>
          <w:iCs/>
          <w:sz w:val="24"/>
          <w:szCs w:val="24"/>
        </w:rPr>
        <w:t>сосуда</w:t>
      </w:r>
      <w:r w:rsidR="00AE1007" w:rsidRPr="00575599">
        <w:rPr>
          <w:rFonts w:ascii="Times New Roman" w:eastAsiaTheme="minorEastAsia" w:hAnsi="Times New Roman" w:cs="Times New Roman"/>
          <w:iCs/>
          <w:sz w:val="24"/>
          <w:szCs w:val="24"/>
        </w:rPr>
        <w:t xml:space="preserve"> если известно, </w:t>
      </w:r>
      <w:proofErr w:type="gramStart"/>
      <w:r w:rsidR="00AE1007" w:rsidRPr="00575599">
        <w:rPr>
          <w:rFonts w:ascii="Times New Roman" w:eastAsiaTheme="minorEastAsia" w:hAnsi="Times New Roman" w:cs="Times New Roman"/>
          <w:iCs/>
          <w:sz w:val="24"/>
          <w:szCs w:val="24"/>
        </w:rPr>
        <w:t xml:space="preserve">что </w:t>
      </w:r>
      <w:r w:rsidR="00AE1007" w:rsidRPr="00575599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1F8326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7.6pt;height:15.65pt" o:ole="">
            <v:imagedata r:id="rId9" o:title=""/>
          </v:shape>
          <o:OLEObject Type="Embed" ProgID="Equation.DSMT4" ShapeID="_x0000_i1031" DrawAspect="Content" ObjectID="_1672407986" r:id="rId10"/>
        </w:object>
      </w:r>
      <w:r w:rsidR="00AE100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E1007">
        <w:rPr>
          <w:rFonts w:ascii="Times New Roman" w:hAnsi="Times New Roman" w:cs="Times New Roman"/>
          <w:sz w:val="24"/>
          <w:szCs w:val="24"/>
        </w:rPr>
        <w:t xml:space="preserve"> а п</w:t>
      </w:r>
      <w:r w:rsidR="00790DB6" w:rsidRPr="002B63CF">
        <w:rPr>
          <w:rFonts w:ascii="Times New Roman" w:eastAsiaTheme="minorEastAsia" w:hAnsi="Times New Roman" w:cs="Times New Roman"/>
          <w:iCs/>
          <w:sz w:val="24"/>
          <w:szCs w:val="24"/>
        </w:rPr>
        <w:t>лотность воды</w:t>
      </w:r>
      <w:r w:rsidR="002B63CF" w:rsidRPr="00575599">
        <w:rPr>
          <w:rFonts w:ascii="Times New Roman" w:eastAsiaTheme="minorEastAsia" w:hAnsi="Times New Roman" w:cs="Times New Roman"/>
          <w:iCs/>
          <w:sz w:val="24"/>
          <w:szCs w:val="24"/>
        </w:rPr>
        <w:t xml:space="preserve"> </w:t>
      </w:r>
      <w:r w:rsidR="002B63CF" w:rsidRPr="002B63CF">
        <w:rPr>
          <w:rFonts w:ascii="Times New Roman" w:hAnsi="Times New Roman" w:cs="Times New Roman"/>
          <w:position w:val="-10"/>
          <w:sz w:val="24"/>
          <w:szCs w:val="24"/>
        </w:rPr>
        <w:object w:dxaOrig="1719" w:dyaOrig="360" w14:anchorId="45CC0711">
          <v:shape id="_x0000_i1025" type="#_x0000_t75" style="width:85.75pt;height:18.15pt" o:ole="">
            <v:imagedata r:id="rId11" o:title=""/>
          </v:shape>
          <o:OLEObject Type="Embed" ProgID="Equation.DSMT4" ShapeID="_x0000_i1025" DrawAspect="Content" ObjectID="_1672407987" r:id="rId12"/>
        </w:object>
      </w:r>
      <w:r w:rsidR="002B63CF" w:rsidRPr="00575599">
        <w:rPr>
          <w:rFonts w:ascii="Times New Roman" w:hAnsi="Times New Roman" w:cs="Times New Roman"/>
          <w:sz w:val="24"/>
          <w:szCs w:val="24"/>
        </w:rPr>
        <w:t>.</w:t>
      </w:r>
    </w:p>
    <w:p w14:paraId="0C2E6580" w14:textId="76F6BB47" w:rsidR="0098623D" w:rsidRPr="0098623D" w:rsidRDefault="0098623D" w:rsidP="00D773C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369149" w14:textId="0336020C" w:rsidR="004B01E6" w:rsidRDefault="00960716" w:rsidP="00D773C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Возможное р</w:t>
      </w:r>
      <w:r w:rsidR="00081697" w:rsidRPr="00291109">
        <w:rPr>
          <w:rFonts w:ascii="Times New Roman" w:hAnsi="Times New Roman" w:cs="Times New Roman"/>
          <w:b/>
          <w:bCs/>
          <w:sz w:val="24"/>
          <w:szCs w:val="24"/>
        </w:rPr>
        <w:t>ешение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(А. Евсеев). </w:t>
      </w:r>
      <w:r w:rsidR="004B01E6">
        <w:rPr>
          <w:rFonts w:ascii="Times New Roman" w:hAnsi="Times New Roman" w:cs="Times New Roman"/>
          <w:sz w:val="24"/>
          <w:szCs w:val="24"/>
        </w:rPr>
        <w:t>В</w:t>
      </w:r>
      <w:r w:rsidR="00FF7076">
        <w:rPr>
          <w:rFonts w:ascii="Times New Roman" w:hAnsi="Times New Roman" w:cs="Times New Roman"/>
          <w:sz w:val="24"/>
          <w:szCs w:val="24"/>
        </w:rPr>
        <w:t xml:space="preserve"> момент начала подтекания</w:t>
      </w:r>
      <w:bookmarkStart w:id="0" w:name="_GoBack"/>
      <w:bookmarkEnd w:id="0"/>
      <w:r w:rsidR="00FD3D1C" w:rsidRPr="00291109">
        <w:rPr>
          <w:rFonts w:ascii="Times New Roman" w:hAnsi="Times New Roman" w:cs="Times New Roman"/>
          <w:sz w:val="24"/>
          <w:szCs w:val="24"/>
        </w:rPr>
        <w:t xml:space="preserve"> </w:t>
      </w:r>
      <w:r w:rsidR="00EE401E" w:rsidRPr="00291109">
        <w:rPr>
          <w:rFonts w:ascii="Times New Roman" w:hAnsi="Times New Roman" w:cs="Times New Roman"/>
          <w:sz w:val="24"/>
          <w:szCs w:val="24"/>
        </w:rPr>
        <w:t xml:space="preserve">результирующая </w:t>
      </w:r>
      <w:r w:rsidR="00FD3D1C" w:rsidRPr="00291109">
        <w:rPr>
          <w:rFonts w:ascii="Times New Roman" w:hAnsi="Times New Roman" w:cs="Times New Roman"/>
          <w:sz w:val="24"/>
          <w:szCs w:val="24"/>
        </w:rPr>
        <w:t xml:space="preserve">сил давления воды </w:t>
      </w:r>
      <w:r w:rsidR="00FF7076">
        <w:rPr>
          <w:rFonts w:ascii="Times New Roman" w:hAnsi="Times New Roman" w:cs="Times New Roman"/>
          <w:sz w:val="24"/>
          <w:szCs w:val="24"/>
        </w:rPr>
        <w:t xml:space="preserve">на горизонтальную грань </w:t>
      </w:r>
      <w:r w:rsidR="00FD3D1C" w:rsidRPr="00291109">
        <w:rPr>
          <w:rFonts w:ascii="Times New Roman" w:hAnsi="Times New Roman" w:cs="Times New Roman"/>
          <w:sz w:val="24"/>
          <w:szCs w:val="24"/>
        </w:rPr>
        <w:t xml:space="preserve">и сила тяжести </w:t>
      </w:r>
      <w:r w:rsidR="000E3B52">
        <w:rPr>
          <w:rFonts w:ascii="Times New Roman" w:hAnsi="Times New Roman" w:cs="Times New Roman"/>
          <w:sz w:val="24"/>
          <w:szCs w:val="24"/>
        </w:rPr>
        <w:t>сосуда</w:t>
      </w:r>
      <w:r w:rsidR="00A05D82" w:rsidRPr="00291109">
        <w:rPr>
          <w:rFonts w:ascii="Times New Roman" w:hAnsi="Times New Roman" w:cs="Times New Roman"/>
          <w:sz w:val="24"/>
          <w:szCs w:val="24"/>
        </w:rPr>
        <w:t xml:space="preserve"> не лежат на одной прямой.</w:t>
      </w:r>
      <w:r w:rsidR="00FD3D1C" w:rsidRPr="00291109">
        <w:rPr>
          <w:rFonts w:ascii="Times New Roman" w:hAnsi="Times New Roman" w:cs="Times New Roman"/>
          <w:sz w:val="24"/>
          <w:szCs w:val="24"/>
        </w:rPr>
        <w:t xml:space="preserve"> </w:t>
      </w:r>
      <w:r w:rsidR="00A81465" w:rsidRPr="00291109">
        <w:rPr>
          <w:rFonts w:ascii="Times New Roman" w:hAnsi="Times New Roman" w:cs="Times New Roman"/>
          <w:sz w:val="24"/>
          <w:szCs w:val="24"/>
        </w:rPr>
        <w:t xml:space="preserve">Поэтому </w:t>
      </w:r>
      <w:r w:rsidR="000E3B52">
        <w:rPr>
          <w:rFonts w:ascii="Times New Roman" w:hAnsi="Times New Roman" w:cs="Times New Roman"/>
          <w:sz w:val="24"/>
          <w:szCs w:val="24"/>
        </w:rPr>
        <w:t>он</w:t>
      </w:r>
      <w:r w:rsidR="00A81465" w:rsidRPr="00291109">
        <w:rPr>
          <w:rFonts w:ascii="Times New Roman" w:hAnsi="Times New Roman" w:cs="Times New Roman"/>
          <w:sz w:val="24"/>
          <w:szCs w:val="24"/>
        </w:rPr>
        <w:t xml:space="preserve"> </w:t>
      </w:r>
      <w:r w:rsidR="00FF7076">
        <w:rPr>
          <w:rFonts w:ascii="Times New Roman" w:hAnsi="Times New Roman" w:cs="Times New Roman"/>
          <w:sz w:val="24"/>
          <w:szCs w:val="24"/>
        </w:rPr>
        <w:t>нач</w:t>
      </w:r>
      <w:r w:rsidR="004B01E6">
        <w:rPr>
          <w:rFonts w:ascii="Times New Roman" w:hAnsi="Times New Roman" w:cs="Times New Roman"/>
          <w:sz w:val="24"/>
          <w:szCs w:val="24"/>
        </w:rPr>
        <w:t>инает</w:t>
      </w:r>
      <w:r w:rsidR="00A81465" w:rsidRPr="00291109">
        <w:rPr>
          <w:rFonts w:ascii="Times New Roman" w:hAnsi="Times New Roman" w:cs="Times New Roman"/>
          <w:sz w:val="24"/>
          <w:szCs w:val="24"/>
        </w:rPr>
        <w:t xml:space="preserve"> </w:t>
      </w:r>
      <w:r w:rsidR="00352CE8" w:rsidRPr="00291109">
        <w:rPr>
          <w:rFonts w:ascii="Times New Roman" w:hAnsi="Times New Roman" w:cs="Times New Roman"/>
          <w:sz w:val="24"/>
          <w:szCs w:val="24"/>
        </w:rPr>
        <w:t>поворачива</w:t>
      </w:r>
      <w:r w:rsidR="00FF7076">
        <w:rPr>
          <w:rFonts w:ascii="Times New Roman" w:hAnsi="Times New Roman" w:cs="Times New Roman"/>
          <w:sz w:val="24"/>
          <w:szCs w:val="24"/>
        </w:rPr>
        <w:t>ться</w:t>
      </w:r>
      <w:r w:rsidR="00352CE8" w:rsidRPr="00291109">
        <w:rPr>
          <w:rFonts w:ascii="Times New Roman" w:hAnsi="Times New Roman" w:cs="Times New Roman"/>
          <w:sz w:val="24"/>
          <w:szCs w:val="24"/>
        </w:rPr>
        <w:t xml:space="preserve"> вокруг</w:t>
      </w:r>
      <w:r w:rsidR="00EE401E" w:rsidRPr="00291109">
        <w:rPr>
          <w:rFonts w:ascii="Times New Roman" w:hAnsi="Times New Roman" w:cs="Times New Roman"/>
          <w:sz w:val="24"/>
          <w:szCs w:val="24"/>
        </w:rPr>
        <w:t xml:space="preserve"> </w:t>
      </w:r>
      <w:r w:rsidR="00352CE8" w:rsidRPr="00291109">
        <w:rPr>
          <w:rFonts w:ascii="Times New Roman" w:hAnsi="Times New Roman" w:cs="Times New Roman"/>
          <w:sz w:val="24"/>
          <w:szCs w:val="24"/>
        </w:rPr>
        <w:t>правого нижнего ребра</w:t>
      </w:r>
      <w:r w:rsidR="004B01E6">
        <w:rPr>
          <w:rFonts w:ascii="Times New Roman" w:hAnsi="Times New Roman" w:cs="Times New Roman"/>
          <w:sz w:val="24"/>
          <w:szCs w:val="24"/>
        </w:rPr>
        <w:t>, относительно которого и будем рассматривать моменты сил.</w:t>
      </w:r>
    </w:p>
    <w:p w14:paraId="371297EB" w14:textId="77777777" w:rsidR="004B01E6" w:rsidRDefault="004B01E6" w:rsidP="004B01E6">
      <w:pPr>
        <w:spacing w:after="0" w:line="300" w:lineRule="auto"/>
        <w:ind w:firstLine="426"/>
        <w:jc w:val="both"/>
      </w:pPr>
      <w:r w:rsidRPr="00291109">
        <w:rPr>
          <w:rFonts w:ascii="Times New Roman" w:hAnsi="Times New Roman" w:cs="Times New Roman"/>
          <w:sz w:val="24"/>
          <w:szCs w:val="24"/>
        </w:rPr>
        <w:t xml:space="preserve">Приподнимать </w:t>
      </w:r>
      <w:r>
        <w:rPr>
          <w:rFonts w:ascii="Times New Roman" w:hAnsi="Times New Roman" w:cs="Times New Roman"/>
          <w:sz w:val="24"/>
          <w:szCs w:val="24"/>
        </w:rPr>
        <w:t>сосуд</w:t>
      </w:r>
      <w:r w:rsidRPr="00291109">
        <w:rPr>
          <w:rFonts w:ascii="Times New Roman" w:hAnsi="Times New Roman" w:cs="Times New Roman"/>
          <w:sz w:val="24"/>
          <w:szCs w:val="24"/>
        </w:rPr>
        <w:t xml:space="preserve"> будет сила давления воды на левую верхнюю грань.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91109">
        <w:rPr>
          <w:rFonts w:ascii="Times New Roman" w:hAnsi="Times New Roman" w:cs="Times New Roman"/>
          <w:sz w:val="24"/>
          <w:szCs w:val="24"/>
        </w:rPr>
        <w:t>одтекание начинается, когда заполнено</w:t>
      </w:r>
      <w:r w:rsidRPr="006C7CA3">
        <w:rPr>
          <w:rFonts w:ascii="Times New Roman" w:hAnsi="Times New Roman" w:cs="Times New Roman"/>
          <w:sz w:val="24"/>
          <w:szCs w:val="24"/>
        </w:rPr>
        <w:t xml:space="preserve"> 5/6</w:t>
      </w:r>
      <w:r w:rsidRPr="00291109">
        <w:rPr>
          <w:rFonts w:ascii="Times New Roman" w:eastAsiaTheme="minorEastAsia" w:hAnsi="Times New Roman" w:cs="Times New Roman"/>
          <w:iCs/>
          <w:sz w:val="24"/>
          <w:szCs w:val="24"/>
        </w:rPr>
        <w:t xml:space="preserve"> объема</w:t>
      </w:r>
      <w:r>
        <w:rPr>
          <w:rFonts w:ascii="Times New Roman" w:eastAsiaTheme="minorEastAsia" w:hAnsi="Times New Roman" w:cs="Times New Roman"/>
          <w:iCs/>
          <w:sz w:val="24"/>
          <w:szCs w:val="24"/>
        </w:rPr>
        <w:t>. В этот момент</w:t>
      </w:r>
      <w:r w:rsidRPr="00291109">
        <w:rPr>
          <w:rFonts w:ascii="Times New Roman" w:eastAsiaTheme="minorEastAsia" w:hAnsi="Times New Roman" w:cs="Times New Roman"/>
          <w:iCs/>
          <w:sz w:val="24"/>
          <w:szCs w:val="24"/>
        </w:rPr>
        <w:t xml:space="preserve"> давление на </w:t>
      </w:r>
      <w:r>
        <w:rPr>
          <w:rFonts w:ascii="Times New Roman" w:eastAsiaTheme="minorEastAsia" w:hAnsi="Times New Roman" w:cs="Times New Roman"/>
          <w:iCs/>
          <w:sz w:val="24"/>
          <w:szCs w:val="24"/>
        </w:rPr>
        <w:t>верхнюю</w:t>
      </w:r>
      <w:r w:rsidRPr="00291109">
        <w:rPr>
          <w:rFonts w:ascii="Times New Roman" w:eastAsiaTheme="minorEastAsia" w:hAnsi="Times New Roman" w:cs="Times New Roman"/>
          <w:iCs/>
          <w:sz w:val="24"/>
          <w:szCs w:val="24"/>
        </w:rPr>
        <w:t xml:space="preserve"> грань </w:t>
      </w:r>
      <w:proofErr w:type="gramStart"/>
      <w:r w:rsidRPr="00291109">
        <w:rPr>
          <w:rFonts w:ascii="Times New Roman" w:eastAsiaTheme="minorEastAsia" w:hAnsi="Times New Roman" w:cs="Times New Roman"/>
          <w:iCs/>
          <w:sz w:val="24"/>
          <w:szCs w:val="24"/>
        </w:rPr>
        <w:t>равно</w:t>
      </w:r>
      <w:r>
        <w:rPr>
          <w:rFonts w:ascii="Times New Roman" w:eastAsiaTheme="minorEastAsia" w:hAnsi="Times New Roman" w:cs="Times New Roman"/>
          <w:iCs/>
          <w:sz w:val="24"/>
          <w:szCs w:val="24"/>
        </w:rPr>
        <w:t xml:space="preserve"> </w:t>
      </w:r>
      <w:r w:rsidRPr="00164DC4">
        <w:rPr>
          <w:position w:val="-10"/>
        </w:rPr>
        <w:object w:dxaOrig="760" w:dyaOrig="320" w14:anchorId="1076AF91">
          <v:shape id="_x0000_i1032" type="#_x0000_t75" style="width:37.55pt;height:15.65pt" o:ole="">
            <v:imagedata r:id="rId13" o:title=""/>
          </v:shape>
          <o:OLEObject Type="Embed" ProgID="Equation.DSMT4" ShapeID="_x0000_i1032" DrawAspect="Content" ObjectID="_1672407988" r:id="rId14"/>
        </w:object>
      </w:r>
      <w:r w:rsidRPr="00291109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Pr="00291109">
        <w:rPr>
          <w:rFonts w:ascii="Times New Roman" w:eastAsiaTheme="minorEastAsia" w:hAnsi="Times New Roman" w:cs="Times New Roman"/>
          <w:sz w:val="24"/>
          <w:szCs w:val="24"/>
        </w:rPr>
        <w:t xml:space="preserve"> а сила давления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44DA4">
        <w:rPr>
          <w:position w:val="-14"/>
        </w:rPr>
        <w:object w:dxaOrig="1180" w:dyaOrig="400" w14:anchorId="343A06FF">
          <v:shape id="_x0000_i1033" type="#_x0000_t75" style="width:58.85pt;height:20.65pt" o:ole="">
            <v:imagedata r:id="rId15" o:title=""/>
          </v:shape>
          <o:OLEObject Type="Embed" ProgID="Equation.DSMT4" ShapeID="_x0000_i1033" DrawAspect="Content" ObjectID="_1672407989" r:id="rId16"/>
        </w:objec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Плечо этой силы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равно </w:t>
      </w:r>
      <w:r w:rsidRPr="00E44DA4">
        <w:rPr>
          <w:position w:val="-6"/>
        </w:rPr>
        <w:object w:dxaOrig="580" w:dyaOrig="279" w14:anchorId="312B3CC1">
          <v:shape id="_x0000_i1034" type="#_x0000_t75" style="width:28.8pt;height:14.4pt" o:ole="">
            <v:imagedata r:id="rId17" o:title=""/>
          </v:shape>
          <o:OLEObject Type="Embed" ProgID="Equation.DSMT4" ShapeID="_x0000_i1034" DrawAspect="Content" ObjectID="_1672407990" r:id="rId18"/>
        </w:object>
      </w:r>
      <w:r>
        <w:t>.</w:t>
      </w:r>
      <w:proofErr w:type="gramEnd"/>
      <w:r>
        <w:t xml:space="preserve"> </w:t>
      </w:r>
    </w:p>
    <w:p w14:paraId="327E96B6" w14:textId="019B0EE8" w:rsidR="00352CE8" w:rsidRPr="00164DC4" w:rsidRDefault="001D4205" w:rsidP="000E3B52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91109">
        <w:rPr>
          <w:rFonts w:ascii="Times New Roman" w:hAnsi="Times New Roman" w:cs="Times New Roman"/>
          <w:sz w:val="24"/>
          <w:szCs w:val="24"/>
        </w:rPr>
        <w:t xml:space="preserve">С силой тяжести главная сложность заключается в определении положения центра масс конструкции. </w:t>
      </w:r>
      <w:r w:rsidR="00FF7076">
        <w:rPr>
          <w:rFonts w:ascii="Times New Roman" w:hAnsi="Times New Roman" w:cs="Times New Roman"/>
          <w:sz w:val="24"/>
          <w:szCs w:val="24"/>
        </w:rPr>
        <w:t>Р</w:t>
      </w:r>
      <w:r w:rsidRPr="00291109">
        <w:rPr>
          <w:rFonts w:ascii="Times New Roman" w:hAnsi="Times New Roman" w:cs="Times New Roman"/>
          <w:sz w:val="24"/>
          <w:szCs w:val="24"/>
        </w:rPr>
        <w:t>аз</w:t>
      </w:r>
      <w:r w:rsidR="00FF7076">
        <w:rPr>
          <w:rFonts w:ascii="Times New Roman" w:hAnsi="Times New Roman" w:cs="Times New Roman"/>
          <w:sz w:val="24"/>
          <w:szCs w:val="24"/>
        </w:rPr>
        <w:t>о</w:t>
      </w:r>
      <w:r w:rsidRPr="00291109">
        <w:rPr>
          <w:rFonts w:ascii="Times New Roman" w:hAnsi="Times New Roman" w:cs="Times New Roman"/>
          <w:sz w:val="24"/>
          <w:szCs w:val="24"/>
        </w:rPr>
        <w:t>б</w:t>
      </w:r>
      <w:r w:rsidR="00FF7076">
        <w:rPr>
          <w:rFonts w:ascii="Times New Roman" w:hAnsi="Times New Roman" w:cs="Times New Roman"/>
          <w:sz w:val="24"/>
          <w:szCs w:val="24"/>
        </w:rPr>
        <w:t>ьем</w:t>
      </w:r>
      <w:r w:rsidRPr="00291109">
        <w:rPr>
          <w:rFonts w:ascii="Times New Roman" w:hAnsi="Times New Roman" w:cs="Times New Roman"/>
          <w:sz w:val="24"/>
          <w:szCs w:val="24"/>
        </w:rPr>
        <w:t xml:space="preserve"> </w:t>
      </w:r>
      <w:r w:rsidR="000E3B52">
        <w:rPr>
          <w:rFonts w:ascii="Times New Roman" w:hAnsi="Times New Roman" w:cs="Times New Roman"/>
          <w:sz w:val="24"/>
          <w:szCs w:val="24"/>
        </w:rPr>
        <w:t>сосуд</w:t>
      </w:r>
      <w:r w:rsidRPr="00291109">
        <w:rPr>
          <w:rFonts w:ascii="Times New Roman" w:hAnsi="Times New Roman" w:cs="Times New Roman"/>
          <w:sz w:val="24"/>
          <w:szCs w:val="24"/>
        </w:rPr>
        <w:t xml:space="preserve"> на одинаковые части (например, на листы </w:t>
      </w:r>
      <w:proofErr w:type="gramStart"/>
      <w:r w:rsidRPr="00291109">
        <w:rPr>
          <w:rFonts w:ascii="Times New Roman" w:hAnsi="Times New Roman" w:cs="Times New Roman"/>
          <w:sz w:val="24"/>
          <w:szCs w:val="24"/>
        </w:rPr>
        <w:t>размером</w:t>
      </w:r>
      <w:r w:rsidR="00575599">
        <w:rPr>
          <w:rFonts w:ascii="Times New Roman" w:hAnsi="Times New Roman" w:cs="Times New Roman"/>
          <w:sz w:val="24"/>
          <w:szCs w:val="24"/>
        </w:rPr>
        <w:t xml:space="preserve"> </w:t>
      </w:r>
      <w:r w:rsidR="00575599" w:rsidRPr="00BB7725">
        <w:rPr>
          <w:position w:val="-6"/>
        </w:rPr>
        <w:object w:dxaOrig="440" w:dyaOrig="220" w14:anchorId="10ED376E">
          <v:shape id="_x0000_i1026" type="#_x0000_t75" style="width:21.3pt;height:11.25pt" o:ole="">
            <v:imagedata r:id="rId19" o:title=""/>
          </v:shape>
          <o:OLEObject Type="Embed" ProgID="Equation.DSMT4" ShapeID="_x0000_i1026" DrawAspect="Content" ObjectID="_1672407991" r:id="rId20"/>
        </w:object>
      </w:r>
      <w:r w:rsidRPr="00291109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291109">
        <w:rPr>
          <w:rFonts w:ascii="Times New Roman" w:hAnsi="Times New Roman" w:cs="Times New Roman"/>
          <w:sz w:val="24"/>
          <w:szCs w:val="24"/>
        </w:rPr>
        <w:t xml:space="preserve">, для которых положение </w:t>
      </w:r>
      <w:r w:rsidR="00A82E01" w:rsidRPr="00291109">
        <w:rPr>
          <w:rFonts w:ascii="Times New Roman" w:hAnsi="Times New Roman" w:cs="Times New Roman"/>
          <w:sz w:val="24"/>
          <w:szCs w:val="24"/>
        </w:rPr>
        <w:t xml:space="preserve">центра </w:t>
      </w:r>
      <w:r w:rsidRPr="00291109">
        <w:rPr>
          <w:rFonts w:ascii="Times New Roman" w:hAnsi="Times New Roman" w:cs="Times New Roman"/>
          <w:sz w:val="24"/>
          <w:szCs w:val="24"/>
        </w:rPr>
        <w:t>масс однозначно определяется, и запи</w:t>
      </w:r>
      <w:r w:rsidR="00FF7076">
        <w:rPr>
          <w:rFonts w:ascii="Times New Roman" w:hAnsi="Times New Roman" w:cs="Times New Roman"/>
          <w:sz w:val="24"/>
          <w:szCs w:val="24"/>
        </w:rPr>
        <w:t>шем</w:t>
      </w:r>
      <w:r w:rsidRPr="00291109">
        <w:rPr>
          <w:rFonts w:ascii="Times New Roman" w:hAnsi="Times New Roman" w:cs="Times New Roman"/>
          <w:sz w:val="24"/>
          <w:szCs w:val="24"/>
        </w:rPr>
        <w:t xml:space="preserve"> моменты </w:t>
      </w:r>
      <w:r w:rsidR="00FF7076">
        <w:rPr>
          <w:rFonts w:ascii="Times New Roman" w:hAnsi="Times New Roman" w:cs="Times New Roman"/>
          <w:sz w:val="24"/>
          <w:szCs w:val="24"/>
        </w:rPr>
        <w:t xml:space="preserve">сил </w:t>
      </w:r>
      <w:r w:rsidRPr="00291109">
        <w:rPr>
          <w:rFonts w:ascii="Times New Roman" w:hAnsi="Times New Roman" w:cs="Times New Roman"/>
          <w:sz w:val="24"/>
          <w:szCs w:val="24"/>
        </w:rPr>
        <w:t>этих частей.</w:t>
      </w:r>
      <w:r w:rsidR="00A82E01" w:rsidRPr="00291109">
        <w:rPr>
          <w:rFonts w:ascii="Times New Roman" w:hAnsi="Times New Roman" w:cs="Times New Roman"/>
          <w:sz w:val="24"/>
          <w:szCs w:val="24"/>
        </w:rPr>
        <w:t xml:space="preserve"> Обозначим массу одной такой части </w:t>
      </w:r>
      <w:r w:rsidR="00291109">
        <w:rPr>
          <w:rFonts w:ascii="Times New Roman" w:hAnsi="Times New Roman" w:cs="Times New Roman"/>
          <w:iCs/>
          <w:sz w:val="24"/>
          <w:szCs w:val="24"/>
        </w:rPr>
        <w:t>–</w:t>
      </w:r>
      <w:r w:rsidR="00A82E01" w:rsidRPr="0029110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75599" w:rsidRPr="00575599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 w:rsidR="00A82E01" w:rsidRPr="00291109">
        <w:rPr>
          <w:rFonts w:ascii="Times New Roman" w:hAnsi="Times New Roman" w:cs="Times New Roman"/>
          <w:sz w:val="24"/>
          <w:szCs w:val="24"/>
        </w:rPr>
        <w:t xml:space="preserve">. </w:t>
      </w:r>
      <w:r w:rsidR="00291109" w:rsidRPr="00164DC4">
        <w:rPr>
          <w:rFonts w:ascii="Times New Roman" w:hAnsi="Times New Roman" w:cs="Times New Roman"/>
          <w:sz w:val="24"/>
          <w:szCs w:val="24"/>
        </w:rPr>
        <w:t xml:space="preserve">Тогда полная масса </w:t>
      </w:r>
      <w:r w:rsidR="000E3B52">
        <w:rPr>
          <w:rFonts w:ascii="Times New Roman" w:hAnsi="Times New Roman" w:cs="Times New Roman"/>
          <w:sz w:val="24"/>
          <w:szCs w:val="24"/>
        </w:rPr>
        <w:t>сосуда</w:t>
      </w:r>
      <w:r w:rsidR="00291109" w:rsidRPr="00164DC4">
        <w:rPr>
          <w:rFonts w:ascii="Times New Roman" w:hAnsi="Times New Roman" w:cs="Times New Roman"/>
          <w:sz w:val="24"/>
          <w:szCs w:val="24"/>
        </w:rPr>
        <w:t xml:space="preserve"> будет</w:t>
      </w:r>
      <w:r w:rsidR="00164D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64DC4">
        <w:rPr>
          <w:rFonts w:ascii="Times New Roman" w:hAnsi="Times New Roman" w:cs="Times New Roman"/>
          <w:sz w:val="24"/>
          <w:szCs w:val="24"/>
        </w:rPr>
        <w:t>равна</w:t>
      </w:r>
      <w:r w:rsidR="00164DC4" w:rsidRPr="00164DC4">
        <w:rPr>
          <w:rFonts w:ascii="Times New Roman" w:hAnsi="Times New Roman" w:cs="Times New Roman"/>
          <w:sz w:val="24"/>
          <w:szCs w:val="24"/>
        </w:rPr>
        <w:t xml:space="preserve"> </w:t>
      </w:r>
      <w:r w:rsidR="00164DC4" w:rsidRPr="00164DC4">
        <w:rPr>
          <w:rFonts w:ascii="Times New Roman" w:hAnsi="Times New Roman" w:cs="Times New Roman"/>
          <w:position w:val="-6"/>
          <w:sz w:val="24"/>
          <w:szCs w:val="24"/>
        </w:rPr>
        <w:object w:dxaOrig="960" w:dyaOrig="279" w14:anchorId="66AE8622">
          <v:shape id="_x0000_i1027" type="#_x0000_t75" style="width:47.6pt;height:14.4pt" o:ole="">
            <v:imagedata r:id="rId21" o:title=""/>
          </v:shape>
          <o:OLEObject Type="Embed" ProgID="Equation.DSMT4" ShapeID="_x0000_i1027" DrawAspect="Content" ObjectID="_1672407992" r:id="rId22"/>
        </w:object>
      </w:r>
      <w:r w:rsidR="00164DC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64DC4">
        <w:rPr>
          <w:rFonts w:ascii="Times New Roman" w:hAnsi="Times New Roman" w:cs="Times New Roman"/>
          <w:sz w:val="24"/>
          <w:szCs w:val="24"/>
        </w:rPr>
        <w:t xml:space="preserve"> По</w:t>
      </w:r>
      <w:r w:rsidRPr="00164DC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64DC4">
        <w:rPr>
          <w:rFonts w:ascii="Times New Roman" w:eastAsiaTheme="minorEastAsia" w:hAnsi="Times New Roman" w:cs="Times New Roman"/>
          <w:sz w:val="24"/>
          <w:szCs w:val="24"/>
        </w:rPr>
        <w:t>правилу</w:t>
      </w:r>
      <w:r w:rsidRPr="00164DC4">
        <w:rPr>
          <w:rFonts w:ascii="Times New Roman" w:eastAsiaTheme="minorEastAsia" w:hAnsi="Times New Roman" w:cs="Times New Roman"/>
          <w:sz w:val="24"/>
          <w:szCs w:val="24"/>
        </w:rPr>
        <w:t xml:space="preserve"> моментов:</w:t>
      </w:r>
    </w:p>
    <w:p w14:paraId="55274551" w14:textId="57AA677D" w:rsidR="00082BB1" w:rsidRDefault="00082BB1" w:rsidP="00FF7076">
      <w:pPr>
        <w:spacing w:after="0" w:line="300" w:lineRule="auto"/>
        <w:jc w:val="center"/>
      </w:pPr>
      <w:r w:rsidRPr="00E44DA4">
        <w:rPr>
          <w:position w:val="-14"/>
        </w:rPr>
        <w:object w:dxaOrig="7280" w:dyaOrig="400" w14:anchorId="432AAFE3">
          <v:shape id="_x0000_i1028" type="#_x0000_t75" style="width:363.75pt;height:20.65pt" o:ole="">
            <v:imagedata r:id="rId23" o:title=""/>
          </v:shape>
          <o:OLEObject Type="Embed" ProgID="Equation.DSMT4" ShapeID="_x0000_i1028" DrawAspect="Content" ObjectID="_1672407993" r:id="rId24"/>
        </w:object>
      </w:r>
    </w:p>
    <w:p w14:paraId="7F941FD8" w14:textId="79EC0928" w:rsidR="00164DC4" w:rsidRDefault="00082BB1" w:rsidP="00D773C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2BB1">
        <w:rPr>
          <w:rFonts w:ascii="Times New Roman" w:hAnsi="Times New Roman" w:cs="Times New Roman"/>
          <w:sz w:val="24"/>
          <w:szCs w:val="24"/>
        </w:rPr>
        <w:t xml:space="preserve">После приведения подобных </w:t>
      </w:r>
      <w:proofErr w:type="gramStart"/>
      <w:r w:rsidRPr="00082BB1">
        <w:rPr>
          <w:rFonts w:ascii="Times New Roman" w:hAnsi="Times New Roman" w:cs="Times New Roman"/>
          <w:sz w:val="24"/>
          <w:szCs w:val="24"/>
        </w:rPr>
        <w:t>получим: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164DC4" w:rsidRPr="00082BB1">
        <w:rPr>
          <w:position w:val="-10"/>
        </w:rPr>
        <w:object w:dxaOrig="1579" w:dyaOrig="360" w14:anchorId="688454BC">
          <v:shape id="_x0000_i1029" type="#_x0000_t75" style="width:78.25pt;height:18.8pt" o:ole="">
            <v:imagedata r:id="rId25" o:title=""/>
          </v:shape>
          <o:OLEObject Type="Embed" ProgID="Equation.DSMT4" ShapeID="_x0000_i1029" DrawAspect="Content" ObjectID="_1672407994" r:id="rId26"/>
        </w:object>
      </w:r>
      <w:r w:rsidR="00164DC4">
        <w:t xml:space="preserve"> </w:t>
      </w:r>
      <w:r w:rsidR="001D4205" w:rsidRPr="00291109">
        <w:rPr>
          <w:rFonts w:ascii="Times New Roman" w:hAnsi="Times New Roman" w:cs="Times New Roman"/>
          <w:sz w:val="24"/>
          <w:szCs w:val="24"/>
        </w:rPr>
        <w:t>От</w:t>
      </w:r>
      <w:r w:rsidR="00164DC4">
        <w:rPr>
          <w:rFonts w:ascii="Times New Roman" w:hAnsi="Times New Roman" w:cs="Times New Roman"/>
          <w:sz w:val="24"/>
          <w:szCs w:val="24"/>
        </w:rPr>
        <w:t>сюда</w:t>
      </w:r>
      <w:r w:rsidR="001D4205" w:rsidRPr="00291109">
        <w:rPr>
          <w:rFonts w:ascii="Times New Roman" w:hAnsi="Times New Roman" w:cs="Times New Roman"/>
          <w:sz w:val="24"/>
          <w:szCs w:val="24"/>
        </w:rPr>
        <w:t>:</w:t>
      </w:r>
      <w:r w:rsidR="00164DC4">
        <w:rPr>
          <w:rFonts w:ascii="Times New Roman" w:hAnsi="Times New Roman" w:cs="Times New Roman"/>
          <w:sz w:val="24"/>
          <w:szCs w:val="24"/>
        </w:rPr>
        <w:t xml:space="preserve"> </w:t>
      </w:r>
      <w:r w:rsidR="00164DC4" w:rsidRPr="00082BB1">
        <w:rPr>
          <w:position w:val="-10"/>
        </w:rPr>
        <w:object w:dxaOrig="2100" w:dyaOrig="360" w14:anchorId="7B4CBBDB">
          <v:shape id="_x0000_i1030" type="#_x0000_t75" style="width:104.55pt;height:18.8pt" o:ole="">
            <v:imagedata r:id="rId27" o:title=""/>
          </v:shape>
          <o:OLEObject Type="Embed" ProgID="Equation.DSMT4" ShapeID="_x0000_i1030" DrawAspect="Content" ObjectID="_1672407995" r:id="rId28"/>
        </w:object>
      </w:r>
    </w:p>
    <w:p w14:paraId="7C1C0FC7" w14:textId="77777777" w:rsidR="009033BF" w:rsidRDefault="009033BF" w:rsidP="00D773C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7935"/>
        <w:gridCol w:w="952"/>
      </w:tblGrid>
      <w:tr w:rsidR="009033BF" w:rsidRPr="004241CB" w14:paraId="6023758A" w14:textId="77777777" w:rsidTr="00472FB0">
        <w:tc>
          <w:tcPr>
            <w:tcW w:w="458" w:type="dxa"/>
          </w:tcPr>
          <w:p w14:paraId="08F07B48" w14:textId="77777777" w:rsidR="009033BF" w:rsidRPr="004241CB" w:rsidRDefault="009033BF" w:rsidP="000C08B4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935" w:type="dxa"/>
          </w:tcPr>
          <w:p w14:paraId="0CB6327B" w14:textId="70C5DE11" w:rsidR="009033BF" w:rsidRPr="004241CB" w:rsidRDefault="00960716" w:rsidP="00960716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Задача 2.9.2. </w:t>
            </w:r>
            <w:r w:rsidR="009033BF" w:rsidRPr="004241CB">
              <w:rPr>
                <w:b/>
                <w:sz w:val="24"/>
                <w:szCs w:val="24"/>
              </w:rPr>
              <w:t>Критерии оценивания (10 баллов)</w:t>
            </w:r>
          </w:p>
        </w:tc>
        <w:tc>
          <w:tcPr>
            <w:tcW w:w="952" w:type="dxa"/>
          </w:tcPr>
          <w:p w14:paraId="44BB4A70" w14:textId="71E51D2C" w:rsidR="009033BF" w:rsidRPr="00960716" w:rsidRDefault="009033BF" w:rsidP="000C08B4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Балл</w:t>
            </w:r>
            <w:r w:rsidR="00960716">
              <w:rPr>
                <w:b/>
                <w:sz w:val="24"/>
                <w:szCs w:val="24"/>
              </w:rPr>
              <w:t>ы</w:t>
            </w:r>
          </w:p>
        </w:tc>
      </w:tr>
      <w:tr w:rsidR="009033BF" w:rsidRPr="004241CB" w14:paraId="365D901D" w14:textId="77777777" w:rsidTr="00472FB0">
        <w:tc>
          <w:tcPr>
            <w:tcW w:w="458" w:type="dxa"/>
          </w:tcPr>
          <w:p w14:paraId="4B611A94" w14:textId="77777777" w:rsidR="009033BF" w:rsidRPr="004241CB" w:rsidRDefault="009033BF" w:rsidP="000C08B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1</w:t>
            </w:r>
          </w:p>
        </w:tc>
        <w:tc>
          <w:tcPr>
            <w:tcW w:w="7935" w:type="dxa"/>
          </w:tcPr>
          <w:p w14:paraId="67458BBC" w14:textId="4AD9A3A7" w:rsidR="009033BF" w:rsidRPr="009033BF" w:rsidRDefault="00472FB0" w:rsidP="00472FB0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Учтено, что конструкция будет </w:t>
            </w:r>
            <w:r w:rsidR="009033BF" w:rsidRPr="009033BF">
              <w:rPr>
                <w:iCs/>
                <w:sz w:val="24"/>
                <w:szCs w:val="24"/>
              </w:rPr>
              <w:t>вращ</w:t>
            </w:r>
            <w:r>
              <w:rPr>
                <w:iCs/>
                <w:sz w:val="24"/>
                <w:szCs w:val="24"/>
              </w:rPr>
              <w:t>аться вокруг правой нижней грани</w:t>
            </w:r>
          </w:p>
        </w:tc>
        <w:tc>
          <w:tcPr>
            <w:tcW w:w="952" w:type="dxa"/>
          </w:tcPr>
          <w:p w14:paraId="720EA1AE" w14:textId="3E9EC654" w:rsidR="009033BF" w:rsidRPr="009033BF" w:rsidRDefault="009033BF" w:rsidP="000C08B4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9033BF" w:rsidRPr="004241CB" w14:paraId="42DACDF7" w14:textId="77777777" w:rsidTr="00472FB0">
        <w:tc>
          <w:tcPr>
            <w:tcW w:w="458" w:type="dxa"/>
          </w:tcPr>
          <w:p w14:paraId="3E6E84C6" w14:textId="77777777" w:rsidR="009033BF" w:rsidRPr="004241CB" w:rsidRDefault="009033BF" w:rsidP="000C08B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2</w:t>
            </w:r>
          </w:p>
        </w:tc>
        <w:tc>
          <w:tcPr>
            <w:tcW w:w="7935" w:type="dxa"/>
          </w:tcPr>
          <w:p w14:paraId="30E86A69" w14:textId="22D8996B" w:rsidR="00960716" w:rsidRPr="00960716" w:rsidRDefault="00472FB0" w:rsidP="00472FB0">
            <w:pPr>
              <w:spacing w:line="30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</w:t>
            </w:r>
            <w:r w:rsidR="009033BF" w:rsidRPr="00291109">
              <w:rPr>
                <w:iCs/>
                <w:sz w:val="24"/>
                <w:szCs w:val="24"/>
              </w:rPr>
              <w:t>аписано выражение для силы давления воды</w:t>
            </w:r>
          </w:p>
        </w:tc>
        <w:tc>
          <w:tcPr>
            <w:tcW w:w="952" w:type="dxa"/>
          </w:tcPr>
          <w:p w14:paraId="5F4706C0" w14:textId="33E6D9AE" w:rsidR="009033BF" w:rsidRPr="009033BF" w:rsidRDefault="009033BF" w:rsidP="000C08B4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9033BF" w:rsidRPr="004241CB" w14:paraId="6E887C54" w14:textId="77777777" w:rsidTr="00472FB0">
        <w:tc>
          <w:tcPr>
            <w:tcW w:w="458" w:type="dxa"/>
          </w:tcPr>
          <w:p w14:paraId="5F1C4AE1" w14:textId="77777777" w:rsidR="009033BF" w:rsidRPr="004241CB" w:rsidRDefault="009033BF" w:rsidP="000C08B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3</w:t>
            </w:r>
          </w:p>
        </w:tc>
        <w:tc>
          <w:tcPr>
            <w:tcW w:w="7935" w:type="dxa"/>
          </w:tcPr>
          <w:p w14:paraId="2D03C891" w14:textId="1AE378DC" w:rsidR="009033BF" w:rsidRPr="00D37303" w:rsidRDefault="00472FB0" w:rsidP="00472FB0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Корректный учёт</w:t>
            </w:r>
            <w:r w:rsidR="009033BF" w:rsidRPr="009033BF">
              <w:rPr>
                <w:iCs/>
                <w:sz w:val="24"/>
                <w:szCs w:val="24"/>
              </w:rPr>
              <w:t xml:space="preserve"> м</w:t>
            </w:r>
            <w:r>
              <w:rPr>
                <w:iCs/>
                <w:sz w:val="24"/>
                <w:szCs w:val="24"/>
              </w:rPr>
              <w:t>омента силы тяжести конструкции</w:t>
            </w:r>
          </w:p>
        </w:tc>
        <w:tc>
          <w:tcPr>
            <w:tcW w:w="952" w:type="dxa"/>
          </w:tcPr>
          <w:p w14:paraId="05321CD3" w14:textId="3D1D9DAE" w:rsidR="009033BF" w:rsidRPr="009033BF" w:rsidRDefault="009033BF" w:rsidP="000C08B4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033BF" w:rsidRPr="004241CB" w14:paraId="729B3190" w14:textId="77777777" w:rsidTr="00472FB0">
        <w:tc>
          <w:tcPr>
            <w:tcW w:w="458" w:type="dxa"/>
          </w:tcPr>
          <w:p w14:paraId="05168CC5" w14:textId="77777777" w:rsidR="009033BF" w:rsidRPr="004241CB" w:rsidRDefault="009033BF" w:rsidP="000C08B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4</w:t>
            </w:r>
          </w:p>
        </w:tc>
        <w:tc>
          <w:tcPr>
            <w:tcW w:w="7935" w:type="dxa"/>
          </w:tcPr>
          <w:p w14:paraId="4D23048F" w14:textId="68913111" w:rsidR="00960716" w:rsidRPr="00960716" w:rsidRDefault="00472FB0" w:rsidP="00472FB0">
            <w:pPr>
              <w:spacing w:line="30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</w:t>
            </w:r>
            <w:r w:rsidR="009033BF">
              <w:rPr>
                <w:iCs/>
                <w:sz w:val="24"/>
                <w:szCs w:val="24"/>
              </w:rPr>
              <w:t>аписано правило моментов</w:t>
            </w:r>
          </w:p>
        </w:tc>
        <w:tc>
          <w:tcPr>
            <w:tcW w:w="952" w:type="dxa"/>
          </w:tcPr>
          <w:p w14:paraId="5372B51E" w14:textId="58BBF567" w:rsidR="009033BF" w:rsidRPr="009033BF" w:rsidRDefault="00472FB0" w:rsidP="000C08B4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033BF" w:rsidRPr="004241CB" w14:paraId="223AE457" w14:textId="77777777" w:rsidTr="00472FB0">
        <w:tc>
          <w:tcPr>
            <w:tcW w:w="458" w:type="dxa"/>
          </w:tcPr>
          <w:p w14:paraId="46C95035" w14:textId="77777777" w:rsidR="009033BF" w:rsidRPr="004241CB" w:rsidRDefault="009033BF" w:rsidP="000C08B4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5</w:t>
            </w:r>
          </w:p>
        </w:tc>
        <w:tc>
          <w:tcPr>
            <w:tcW w:w="7935" w:type="dxa"/>
          </w:tcPr>
          <w:p w14:paraId="3416D480" w14:textId="38F0E624" w:rsidR="00960716" w:rsidRPr="00960716" w:rsidRDefault="00472FB0" w:rsidP="000C08B4">
            <w:pPr>
              <w:spacing w:line="30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Получена формула </w:t>
            </w:r>
            <w:r w:rsidRPr="00082BB1">
              <w:rPr>
                <w:position w:val="-10"/>
              </w:rPr>
              <w:object w:dxaOrig="1219" w:dyaOrig="360" w14:anchorId="32426A33">
                <v:shape id="_x0000_i1035" type="#_x0000_t75" style="width:60.75pt;height:18.8pt" o:ole="">
                  <v:imagedata r:id="rId29" o:title=""/>
                </v:shape>
                <o:OLEObject Type="Embed" ProgID="Equation.DSMT4" ShapeID="_x0000_i1035" DrawAspect="Content" ObjectID="_1672407996" r:id="rId30"/>
              </w:object>
            </w:r>
          </w:p>
        </w:tc>
        <w:tc>
          <w:tcPr>
            <w:tcW w:w="952" w:type="dxa"/>
          </w:tcPr>
          <w:p w14:paraId="6AE304C5" w14:textId="3539C463" w:rsidR="009033BF" w:rsidRPr="009033BF" w:rsidRDefault="009033BF" w:rsidP="000C08B4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2FB0" w:rsidRPr="004241CB" w14:paraId="2EA1CD60" w14:textId="77777777" w:rsidTr="00472FB0">
        <w:tc>
          <w:tcPr>
            <w:tcW w:w="458" w:type="dxa"/>
          </w:tcPr>
          <w:p w14:paraId="2F087EF2" w14:textId="1050998B" w:rsidR="00472FB0" w:rsidRPr="004241CB" w:rsidRDefault="00472FB0" w:rsidP="00472FB0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935" w:type="dxa"/>
          </w:tcPr>
          <w:p w14:paraId="73FADF08" w14:textId="14AA63FD" w:rsidR="00472FB0" w:rsidRDefault="00F17BD1" w:rsidP="00F17BD1">
            <w:pPr>
              <w:spacing w:line="30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Числовое значение</w:t>
            </w:r>
            <w:r w:rsidR="00472FB0">
              <w:rPr>
                <w:iCs/>
                <w:sz w:val="24"/>
                <w:szCs w:val="24"/>
              </w:rPr>
              <w:t xml:space="preserve"> масс</w:t>
            </w:r>
            <w:r>
              <w:rPr>
                <w:iCs/>
                <w:sz w:val="24"/>
                <w:szCs w:val="24"/>
              </w:rPr>
              <w:t>ы</w:t>
            </w:r>
            <w:r w:rsidR="00472FB0">
              <w:rPr>
                <w:iCs/>
                <w:sz w:val="24"/>
                <w:szCs w:val="24"/>
              </w:rPr>
              <w:t xml:space="preserve"> сосуда</w:t>
            </w:r>
          </w:p>
        </w:tc>
        <w:tc>
          <w:tcPr>
            <w:tcW w:w="952" w:type="dxa"/>
          </w:tcPr>
          <w:p w14:paraId="7A4B1CEE" w14:textId="503076F2" w:rsidR="00472FB0" w:rsidRDefault="00472FB0" w:rsidP="00472FB0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089417C7" w14:textId="77777777" w:rsidR="009033BF" w:rsidRPr="00291109" w:rsidRDefault="009033BF" w:rsidP="00D773C0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033BF" w:rsidRPr="00291109" w:rsidSect="00CB350C">
      <w:headerReference w:type="default" r:id="rId31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21BB8" w14:textId="77777777" w:rsidR="0060047C" w:rsidRDefault="0060047C" w:rsidP="00B91D2D">
      <w:pPr>
        <w:spacing w:after="0" w:line="240" w:lineRule="auto"/>
      </w:pPr>
      <w:r>
        <w:separator/>
      </w:r>
    </w:p>
  </w:endnote>
  <w:endnote w:type="continuationSeparator" w:id="0">
    <w:p w14:paraId="1BF231B7" w14:textId="77777777" w:rsidR="0060047C" w:rsidRDefault="0060047C" w:rsidP="00B9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70719A" w14:textId="77777777" w:rsidR="0060047C" w:rsidRDefault="0060047C" w:rsidP="00B91D2D">
      <w:pPr>
        <w:spacing w:after="0" w:line="240" w:lineRule="auto"/>
      </w:pPr>
      <w:r>
        <w:separator/>
      </w:r>
    </w:p>
  </w:footnote>
  <w:footnote w:type="continuationSeparator" w:id="0">
    <w:p w14:paraId="107535B5" w14:textId="77777777" w:rsidR="0060047C" w:rsidRDefault="0060047C" w:rsidP="00B91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01DE7" w14:textId="77777777" w:rsidR="00CB350C" w:rsidRDefault="00CB350C" w:rsidP="00CB350C">
    <w:pPr>
      <w:pStyle w:val="a5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14:paraId="706802ED" w14:textId="77777777" w:rsidR="00CB350C" w:rsidRDefault="00CB350C" w:rsidP="00CB350C">
    <w:pPr>
      <w:pStyle w:val="a5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Второй тур. 25 января 2021 г.</w:t>
    </w:r>
  </w:p>
  <w:p w14:paraId="6C45A009" w14:textId="77777777" w:rsidR="00CB350C" w:rsidRDefault="00CB35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54F05"/>
    <w:multiLevelType w:val="multilevel"/>
    <w:tmpl w:val="5D1445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78874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97"/>
    <w:rsid w:val="0002284F"/>
    <w:rsid w:val="00081697"/>
    <w:rsid w:val="00082BB1"/>
    <w:rsid w:val="00086616"/>
    <w:rsid w:val="000B3D98"/>
    <w:rsid w:val="000D698A"/>
    <w:rsid w:val="000E0E2A"/>
    <w:rsid w:val="000E3B52"/>
    <w:rsid w:val="001037D7"/>
    <w:rsid w:val="001050A3"/>
    <w:rsid w:val="00164DC4"/>
    <w:rsid w:val="0017006A"/>
    <w:rsid w:val="001B2503"/>
    <w:rsid w:val="001D3E18"/>
    <w:rsid w:val="001D4169"/>
    <w:rsid w:val="001D4205"/>
    <w:rsid w:val="00291109"/>
    <w:rsid w:val="002A4A25"/>
    <w:rsid w:val="002B63CF"/>
    <w:rsid w:val="00303127"/>
    <w:rsid w:val="00325D71"/>
    <w:rsid w:val="00352CE8"/>
    <w:rsid w:val="003E4219"/>
    <w:rsid w:val="00421ED0"/>
    <w:rsid w:val="00424113"/>
    <w:rsid w:val="00463E87"/>
    <w:rsid w:val="00472FB0"/>
    <w:rsid w:val="004B01E6"/>
    <w:rsid w:val="004C5AAA"/>
    <w:rsid w:val="004D2D0D"/>
    <w:rsid w:val="004E2FD1"/>
    <w:rsid w:val="00520B7A"/>
    <w:rsid w:val="00543DD4"/>
    <w:rsid w:val="0055520D"/>
    <w:rsid w:val="00556C79"/>
    <w:rsid w:val="00575599"/>
    <w:rsid w:val="005942E6"/>
    <w:rsid w:val="005A1F92"/>
    <w:rsid w:val="005A50A8"/>
    <w:rsid w:val="005A535B"/>
    <w:rsid w:val="005D66E0"/>
    <w:rsid w:val="005E4A59"/>
    <w:rsid w:val="0060047C"/>
    <w:rsid w:val="00604847"/>
    <w:rsid w:val="00636A5E"/>
    <w:rsid w:val="006A6449"/>
    <w:rsid w:val="006C2D0A"/>
    <w:rsid w:val="006C7CA3"/>
    <w:rsid w:val="006D0414"/>
    <w:rsid w:val="006D64E2"/>
    <w:rsid w:val="006F105D"/>
    <w:rsid w:val="006F6D93"/>
    <w:rsid w:val="00790DB6"/>
    <w:rsid w:val="007B2927"/>
    <w:rsid w:val="007C5DA3"/>
    <w:rsid w:val="00825BB8"/>
    <w:rsid w:val="008439BF"/>
    <w:rsid w:val="00845226"/>
    <w:rsid w:val="00861367"/>
    <w:rsid w:val="00884D75"/>
    <w:rsid w:val="00890C5A"/>
    <w:rsid w:val="008E5D97"/>
    <w:rsid w:val="008F55CA"/>
    <w:rsid w:val="009033BF"/>
    <w:rsid w:val="00960716"/>
    <w:rsid w:val="00964A00"/>
    <w:rsid w:val="0097588C"/>
    <w:rsid w:val="0098623D"/>
    <w:rsid w:val="00A05D82"/>
    <w:rsid w:val="00A81465"/>
    <w:rsid w:val="00A82E01"/>
    <w:rsid w:val="00AA2F45"/>
    <w:rsid w:val="00AC25A3"/>
    <w:rsid w:val="00AD7F6F"/>
    <w:rsid w:val="00AE1007"/>
    <w:rsid w:val="00B20EA7"/>
    <w:rsid w:val="00B91D2D"/>
    <w:rsid w:val="00BF3C1B"/>
    <w:rsid w:val="00C255B9"/>
    <w:rsid w:val="00C34366"/>
    <w:rsid w:val="00C46129"/>
    <w:rsid w:val="00C56B6A"/>
    <w:rsid w:val="00C7085B"/>
    <w:rsid w:val="00C74AFB"/>
    <w:rsid w:val="00CB350C"/>
    <w:rsid w:val="00CF2A60"/>
    <w:rsid w:val="00D11B24"/>
    <w:rsid w:val="00D773C0"/>
    <w:rsid w:val="00D83EB1"/>
    <w:rsid w:val="00DA3CCC"/>
    <w:rsid w:val="00DD69AD"/>
    <w:rsid w:val="00DE0E60"/>
    <w:rsid w:val="00DE1FE6"/>
    <w:rsid w:val="00E066EC"/>
    <w:rsid w:val="00E80A53"/>
    <w:rsid w:val="00E86110"/>
    <w:rsid w:val="00EE401E"/>
    <w:rsid w:val="00F0447B"/>
    <w:rsid w:val="00F17BD1"/>
    <w:rsid w:val="00F23E28"/>
    <w:rsid w:val="00F303B6"/>
    <w:rsid w:val="00FD3D1C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7153B"/>
  <w15:chartTrackingRefBased/>
  <w15:docId w15:val="{65BE9286-6680-4734-8279-CC0304A68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D7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04847"/>
    <w:rPr>
      <w:color w:val="808080"/>
    </w:rPr>
  </w:style>
  <w:style w:type="paragraph" w:styleId="a5">
    <w:name w:val="header"/>
    <w:basedOn w:val="a"/>
    <w:link w:val="a6"/>
    <w:uiPriority w:val="99"/>
    <w:unhideWhenUsed/>
    <w:rsid w:val="00B9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1D2D"/>
  </w:style>
  <w:style w:type="paragraph" w:styleId="a7">
    <w:name w:val="footer"/>
    <w:basedOn w:val="a"/>
    <w:link w:val="a8"/>
    <w:uiPriority w:val="99"/>
    <w:unhideWhenUsed/>
    <w:rsid w:val="00B9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1D2D"/>
  </w:style>
  <w:style w:type="table" w:styleId="a9">
    <w:name w:val="Table Grid"/>
    <w:basedOn w:val="a1"/>
    <w:uiPriority w:val="39"/>
    <w:rsid w:val="00903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2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4F566-6334-4B40-93BC-A5FC2F3D0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 Александр</dc:creator>
  <cp:keywords/>
  <dc:description/>
  <cp:lastModifiedBy>Валерий Павлович</cp:lastModifiedBy>
  <cp:revision>39</cp:revision>
  <dcterms:created xsi:type="dcterms:W3CDTF">2020-11-29T19:14:00Z</dcterms:created>
  <dcterms:modified xsi:type="dcterms:W3CDTF">2021-01-17T13:59:00Z</dcterms:modified>
</cp:coreProperties>
</file>